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BB" w:rsidRPr="0075028D" w:rsidRDefault="004651BB" w:rsidP="004651BB">
      <w:pPr>
        <w:jc w:val="center"/>
        <w:rPr>
          <w:rFonts w:ascii="Book Antiqua" w:eastAsia="標楷體" w:hAnsi="Book Antiqua"/>
          <w:sz w:val="32"/>
          <w:szCs w:val="32"/>
        </w:rPr>
      </w:pPr>
      <w:r w:rsidRPr="0075028D">
        <w:rPr>
          <w:rFonts w:ascii="Book Antiqua" w:eastAsia="標楷體" w:hAnsi="Book Antiqua"/>
          <w:sz w:val="32"/>
          <w:szCs w:val="32"/>
        </w:rPr>
        <w:t>國立中央大學英美語文學系碩士班考試入學</w:t>
      </w:r>
      <w:proofErr w:type="gramStart"/>
      <w:r w:rsidRPr="0075028D">
        <w:rPr>
          <w:rFonts w:ascii="Book Antiqua" w:eastAsia="標楷體" w:hAnsi="Book Antiqua"/>
          <w:sz w:val="32"/>
          <w:szCs w:val="32"/>
        </w:rPr>
        <w:t>複</w:t>
      </w:r>
      <w:proofErr w:type="gramEnd"/>
      <w:r w:rsidRPr="0075028D">
        <w:rPr>
          <w:rFonts w:ascii="Book Antiqua" w:eastAsia="標楷體" w:hAnsi="Book Antiqua"/>
          <w:sz w:val="32"/>
          <w:szCs w:val="32"/>
        </w:rPr>
        <w:t>試通知</w:t>
      </w:r>
      <w:r w:rsidRPr="0075028D">
        <w:rPr>
          <w:rFonts w:ascii="Book Antiqua" w:eastAsia="標楷體" w:hAnsi="Book Antiqua" w:hint="eastAsia"/>
          <w:sz w:val="32"/>
          <w:szCs w:val="32"/>
        </w:rPr>
        <w:t>書</w:t>
      </w:r>
    </w:p>
    <w:p w:rsidR="002F1FE1" w:rsidRDefault="002F1FE1" w:rsidP="002F1FE1">
      <w:pPr>
        <w:spacing w:afterLines="50" w:after="180"/>
        <w:jc w:val="both"/>
        <w:rPr>
          <w:rFonts w:ascii="Book Antiqua" w:eastAsia="標楷體" w:hAnsi="Book Antiqua"/>
        </w:rPr>
      </w:pPr>
    </w:p>
    <w:p w:rsidR="00FC3359" w:rsidRPr="00426A43" w:rsidRDefault="00FC3359" w:rsidP="00FC3359">
      <w:pPr>
        <w:spacing w:afterLines="50" w:after="180"/>
        <w:jc w:val="both"/>
        <w:rPr>
          <w:rFonts w:eastAsia="標楷體"/>
        </w:rPr>
      </w:pPr>
      <w:r w:rsidRPr="00426A43">
        <w:rPr>
          <w:rFonts w:eastAsia="標楷體"/>
        </w:rPr>
        <w:t>說明：</w:t>
      </w:r>
    </w:p>
    <w:p w:rsidR="00FC3359" w:rsidRPr="00426A43" w:rsidRDefault="00FC3359" w:rsidP="00FC3359">
      <w:pPr>
        <w:numPr>
          <w:ilvl w:val="0"/>
          <w:numId w:val="1"/>
        </w:numPr>
        <w:tabs>
          <w:tab w:val="clear" w:pos="1170"/>
          <w:tab w:val="num" w:pos="0"/>
          <w:tab w:val="left" w:pos="540"/>
        </w:tabs>
        <w:spacing w:afterLines="50" w:after="180"/>
        <w:ind w:left="0" w:firstLine="0"/>
        <w:jc w:val="both"/>
        <w:rPr>
          <w:rFonts w:eastAsia="標楷體"/>
        </w:rPr>
      </w:pPr>
      <w:r w:rsidRPr="00426A43">
        <w:rPr>
          <w:rFonts w:eastAsia="標楷體"/>
        </w:rPr>
        <w:t>報到地點：文學院二館三樓</w:t>
      </w:r>
      <w:r w:rsidRPr="00426A43">
        <w:rPr>
          <w:rFonts w:eastAsia="標楷體"/>
        </w:rPr>
        <w:t>C2-337</w:t>
      </w:r>
      <w:r w:rsidRPr="00426A43">
        <w:rPr>
          <w:rFonts w:eastAsia="標楷體"/>
        </w:rPr>
        <w:t>室</w:t>
      </w:r>
      <w:r w:rsidRPr="00426A43">
        <w:rPr>
          <w:rFonts w:eastAsia="標楷體"/>
        </w:rPr>
        <w:t>(</w:t>
      </w:r>
      <w:r w:rsidRPr="00426A43">
        <w:rPr>
          <w:rFonts w:eastAsia="標楷體"/>
        </w:rPr>
        <w:t>請參考背面附件中央大學平面圖</w:t>
      </w:r>
      <w:r w:rsidRPr="00426A43">
        <w:rPr>
          <w:rFonts w:eastAsia="標楷體"/>
        </w:rPr>
        <w:t>)</w:t>
      </w:r>
    </w:p>
    <w:p w:rsidR="00FC3359" w:rsidRPr="00426A43" w:rsidRDefault="00FC3359" w:rsidP="00FC3359">
      <w:pPr>
        <w:numPr>
          <w:ilvl w:val="0"/>
          <w:numId w:val="1"/>
        </w:numPr>
        <w:tabs>
          <w:tab w:val="clear" w:pos="1170"/>
          <w:tab w:val="num" w:pos="0"/>
          <w:tab w:val="left" w:pos="540"/>
        </w:tabs>
        <w:spacing w:afterLines="50" w:after="180"/>
        <w:ind w:left="0" w:firstLine="0"/>
        <w:jc w:val="both"/>
        <w:rPr>
          <w:rFonts w:eastAsia="標楷體"/>
        </w:rPr>
      </w:pPr>
      <w:proofErr w:type="gramStart"/>
      <w:r w:rsidRPr="00426A43">
        <w:rPr>
          <w:rFonts w:eastAsia="標楷體"/>
        </w:rPr>
        <w:t>複</w:t>
      </w:r>
      <w:proofErr w:type="gramEnd"/>
      <w:r w:rsidRPr="00426A43">
        <w:rPr>
          <w:rFonts w:eastAsia="標楷體"/>
        </w:rPr>
        <w:t>試地點：</w:t>
      </w:r>
      <w:r w:rsidRPr="00426A43">
        <w:rPr>
          <w:rFonts w:eastAsia="標楷體"/>
          <w:sz w:val="12"/>
          <w:szCs w:val="12"/>
        </w:rPr>
        <w:t xml:space="preserve"> </w:t>
      </w:r>
      <w:r w:rsidRPr="00426A43">
        <w:rPr>
          <w:rFonts w:eastAsia="標楷體"/>
        </w:rPr>
        <w:t>閱讀短文：文學院二館四樓</w:t>
      </w:r>
      <w:r w:rsidRPr="00426A43">
        <w:rPr>
          <w:rFonts w:eastAsia="標楷體"/>
        </w:rPr>
        <w:t>C2-437</w:t>
      </w:r>
      <w:r w:rsidRPr="00426A43">
        <w:rPr>
          <w:rFonts w:eastAsia="標楷體"/>
        </w:rPr>
        <w:t>室</w:t>
      </w:r>
    </w:p>
    <w:p w:rsidR="00FC3359" w:rsidRPr="00426A43" w:rsidRDefault="00FC3359" w:rsidP="00FC3359">
      <w:pPr>
        <w:spacing w:afterLines="50" w:after="180"/>
        <w:ind w:left="960" w:firstLine="480"/>
        <w:jc w:val="both"/>
        <w:rPr>
          <w:rFonts w:eastAsia="標楷體"/>
        </w:rPr>
      </w:pPr>
      <w:r w:rsidRPr="00426A43">
        <w:rPr>
          <w:rFonts w:eastAsia="標楷體"/>
        </w:rPr>
        <w:t xml:space="preserve">   </w:t>
      </w:r>
      <w:r w:rsidRPr="00426A43">
        <w:rPr>
          <w:rFonts w:eastAsia="標楷體"/>
        </w:rPr>
        <w:t>口</w:t>
      </w:r>
      <w:r w:rsidRPr="00426A43">
        <w:rPr>
          <w:rFonts w:eastAsia="標楷體"/>
        </w:rPr>
        <w:t xml:space="preserve">    </w:t>
      </w:r>
      <w:r w:rsidRPr="00426A43">
        <w:rPr>
          <w:rFonts w:eastAsia="標楷體"/>
        </w:rPr>
        <w:t>試：文學院二館四樓</w:t>
      </w:r>
      <w:r w:rsidRPr="00426A43">
        <w:rPr>
          <w:rFonts w:eastAsia="標楷體"/>
        </w:rPr>
        <w:t>C2-409</w:t>
      </w:r>
      <w:r w:rsidRPr="00426A43">
        <w:rPr>
          <w:rFonts w:eastAsia="標楷體"/>
        </w:rPr>
        <w:t>室</w:t>
      </w:r>
    </w:p>
    <w:p w:rsidR="00FC3359" w:rsidRPr="00426A43" w:rsidRDefault="00FC3359" w:rsidP="00FC3359">
      <w:pPr>
        <w:spacing w:afterLines="50" w:after="180"/>
        <w:ind w:left="960" w:firstLine="480"/>
        <w:jc w:val="both"/>
        <w:rPr>
          <w:rFonts w:eastAsia="標楷體"/>
        </w:rPr>
      </w:pPr>
      <w:r w:rsidRPr="00426A43">
        <w:rPr>
          <w:rFonts w:eastAsia="標楷體"/>
        </w:rPr>
        <w:t xml:space="preserve">   </w:t>
      </w:r>
      <w:r w:rsidRPr="00426A43">
        <w:rPr>
          <w:rFonts w:eastAsia="標楷體"/>
        </w:rPr>
        <w:t>考生</w:t>
      </w:r>
      <w:r w:rsidRPr="00426A43">
        <w:rPr>
          <w:rFonts w:eastAsia="標楷體"/>
        </w:rPr>
        <w:t>/</w:t>
      </w:r>
      <w:r w:rsidRPr="00426A43">
        <w:rPr>
          <w:rFonts w:eastAsia="標楷體"/>
        </w:rPr>
        <w:t>家長休息室：文學院二館一樓</w:t>
      </w:r>
      <w:r>
        <w:rPr>
          <w:rFonts w:eastAsia="標楷體"/>
        </w:rPr>
        <w:t>C2-114</w:t>
      </w:r>
      <w:r w:rsidRPr="00426A43">
        <w:rPr>
          <w:rFonts w:eastAsia="標楷體"/>
        </w:rPr>
        <w:t>室</w:t>
      </w:r>
    </w:p>
    <w:p w:rsidR="00FC3359" w:rsidRPr="00426A43" w:rsidRDefault="00FC3359" w:rsidP="00FC3359">
      <w:pPr>
        <w:numPr>
          <w:ilvl w:val="0"/>
          <w:numId w:val="1"/>
        </w:numPr>
        <w:tabs>
          <w:tab w:val="clear" w:pos="1170"/>
          <w:tab w:val="num" w:pos="450"/>
          <w:tab w:val="left" w:pos="540"/>
        </w:tabs>
        <w:spacing w:afterLines="50" w:after="180"/>
        <w:ind w:left="450" w:hanging="450"/>
        <w:jc w:val="both"/>
        <w:rPr>
          <w:rFonts w:eastAsia="標楷體"/>
        </w:rPr>
      </w:pPr>
      <w:proofErr w:type="gramStart"/>
      <w:r w:rsidRPr="00426A43">
        <w:rPr>
          <w:rFonts w:eastAsia="標楷體"/>
        </w:rPr>
        <w:t>複</w:t>
      </w:r>
      <w:proofErr w:type="gramEnd"/>
      <w:r w:rsidRPr="00426A43">
        <w:rPr>
          <w:rFonts w:eastAsia="標楷體"/>
        </w:rPr>
        <w:t>試日期：</w:t>
      </w:r>
      <w:r w:rsidRPr="00426A43">
        <w:rPr>
          <w:rFonts w:eastAsia="標楷體"/>
        </w:rPr>
        <w:t>1</w:t>
      </w:r>
      <w:r>
        <w:rPr>
          <w:rFonts w:eastAsia="標楷體" w:hint="eastAsia"/>
        </w:rPr>
        <w:t>1</w:t>
      </w:r>
      <w:r>
        <w:rPr>
          <w:rFonts w:eastAsia="標楷體"/>
        </w:rPr>
        <w:t>3</w:t>
      </w:r>
      <w:r w:rsidRPr="00426A43">
        <w:rPr>
          <w:rFonts w:eastAsia="標楷體"/>
        </w:rPr>
        <w:t>年</w:t>
      </w:r>
      <w:r>
        <w:rPr>
          <w:rFonts w:eastAsia="標楷體" w:hint="eastAsia"/>
        </w:rPr>
        <w:t>3</w:t>
      </w:r>
      <w:r w:rsidRPr="00426A43">
        <w:rPr>
          <w:rFonts w:eastAsia="標楷體"/>
        </w:rPr>
        <w:t>月</w:t>
      </w:r>
      <w:r>
        <w:rPr>
          <w:rFonts w:eastAsia="標楷體" w:hint="eastAsia"/>
        </w:rPr>
        <w:t>8</w:t>
      </w:r>
      <w:r w:rsidRPr="00426A43">
        <w:rPr>
          <w:rFonts w:eastAsia="標楷體"/>
        </w:rPr>
        <w:t>日（星期五）</w:t>
      </w:r>
      <w:r w:rsidRPr="00426A43">
        <w:rPr>
          <w:rFonts w:eastAsia="標楷體"/>
        </w:rPr>
        <w:br/>
        <w:t xml:space="preserve"> </w:t>
      </w:r>
      <w:proofErr w:type="gramStart"/>
      <w:r w:rsidRPr="00426A43">
        <w:rPr>
          <w:rFonts w:eastAsia="標楷體"/>
        </w:rPr>
        <w:t>複</w:t>
      </w:r>
      <w:proofErr w:type="gramEnd"/>
      <w:r w:rsidRPr="00426A43">
        <w:rPr>
          <w:rFonts w:eastAsia="標楷體"/>
        </w:rPr>
        <w:t>試分組時間表：</w:t>
      </w:r>
    </w:p>
    <w:tbl>
      <w:tblPr>
        <w:tblW w:w="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559"/>
        <w:gridCol w:w="1701"/>
      </w:tblGrid>
      <w:tr w:rsidR="00FC3359" w:rsidRPr="00426A43" w:rsidTr="008E213E">
        <w:trPr>
          <w:trHeight w:val="396"/>
          <w:jc w:val="center"/>
        </w:trPr>
        <w:tc>
          <w:tcPr>
            <w:tcW w:w="1474" w:type="dxa"/>
            <w:vAlign w:val="center"/>
          </w:tcPr>
          <w:p w:rsidR="00FC3359" w:rsidRPr="00426A43" w:rsidRDefault="00FC3359" w:rsidP="008E213E">
            <w:pPr>
              <w:jc w:val="center"/>
              <w:rPr>
                <w:rFonts w:eastAsia="標楷體"/>
              </w:rPr>
            </w:pPr>
            <w:r w:rsidRPr="00426A43">
              <w:rPr>
                <w:rFonts w:eastAsia="標楷體"/>
              </w:rPr>
              <w:t>組別</w:t>
            </w:r>
          </w:p>
        </w:tc>
        <w:tc>
          <w:tcPr>
            <w:tcW w:w="1559" w:type="dxa"/>
            <w:vAlign w:val="center"/>
          </w:tcPr>
          <w:p w:rsidR="00FC3359" w:rsidRPr="00426A43" w:rsidRDefault="00FC3359" w:rsidP="008E213E">
            <w:pPr>
              <w:jc w:val="center"/>
              <w:rPr>
                <w:rFonts w:eastAsia="標楷體"/>
              </w:rPr>
            </w:pPr>
            <w:proofErr w:type="gramStart"/>
            <w:r w:rsidRPr="00426A43">
              <w:rPr>
                <w:rFonts w:eastAsia="標楷體"/>
              </w:rPr>
              <w:t>一</w:t>
            </w:r>
            <w:proofErr w:type="gramEnd"/>
          </w:p>
        </w:tc>
        <w:tc>
          <w:tcPr>
            <w:tcW w:w="1701" w:type="dxa"/>
            <w:vAlign w:val="center"/>
          </w:tcPr>
          <w:p w:rsidR="00FC3359" w:rsidRPr="00426A43" w:rsidRDefault="00FC3359" w:rsidP="008E213E">
            <w:pPr>
              <w:jc w:val="center"/>
              <w:rPr>
                <w:rFonts w:eastAsia="標楷體"/>
              </w:rPr>
            </w:pPr>
            <w:r w:rsidRPr="00426A43">
              <w:rPr>
                <w:rFonts w:eastAsia="標楷體"/>
              </w:rPr>
              <w:t>二</w:t>
            </w:r>
          </w:p>
        </w:tc>
      </w:tr>
      <w:tr w:rsidR="00FC3359" w:rsidRPr="00426A43" w:rsidTr="008E213E">
        <w:trPr>
          <w:trHeight w:val="791"/>
          <w:jc w:val="center"/>
        </w:trPr>
        <w:tc>
          <w:tcPr>
            <w:tcW w:w="1474" w:type="dxa"/>
            <w:shd w:val="clear" w:color="auto" w:fill="C0C0C0"/>
            <w:vAlign w:val="center"/>
          </w:tcPr>
          <w:p w:rsidR="00FC3359" w:rsidRPr="00426A43" w:rsidRDefault="00FC3359" w:rsidP="008E213E">
            <w:pPr>
              <w:jc w:val="center"/>
              <w:rPr>
                <w:rFonts w:eastAsia="標楷體"/>
              </w:rPr>
            </w:pPr>
            <w:r w:rsidRPr="00426A43">
              <w:rPr>
                <w:rFonts w:eastAsia="標楷體"/>
              </w:rPr>
              <w:t>報到</w:t>
            </w:r>
          </w:p>
          <w:p w:rsidR="00FC3359" w:rsidRPr="00426A43" w:rsidRDefault="00FC3359" w:rsidP="008E213E">
            <w:pPr>
              <w:jc w:val="center"/>
              <w:rPr>
                <w:rFonts w:eastAsia="標楷體"/>
              </w:rPr>
            </w:pPr>
            <w:r w:rsidRPr="00426A43">
              <w:rPr>
                <w:rFonts w:eastAsia="標楷體"/>
              </w:rPr>
              <w:t>時間</w:t>
            </w:r>
          </w:p>
        </w:tc>
        <w:tc>
          <w:tcPr>
            <w:tcW w:w="1559" w:type="dxa"/>
            <w:shd w:val="clear" w:color="auto" w:fill="C0C0C0"/>
            <w:vAlign w:val="center"/>
          </w:tcPr>
          <w:p w:rsidR="00FC3359" w:rsidRPr="00426A43" w:rsidRDefault="00FC3359" w:rsidP="008E213E">
            <w:pPr>
              <w:jc w:val="center"/>
              <w:rPr>
                <w:rFonts w:eastAsia="標楷體"/>
                <w:b/>
              </w:rPr>
            </w:pPr>
            <w:r>
              <w:rPr>
                <w:rFonts w:eastAsia="標楷體" w:hint="eastAsia"/>
                <w:b/>
              </w:rPr>
              <w:t>09</w:t>
            </w:r>
            <w:r w:rsidRPr="00426A43">
              <w:rPr>
                <w:rFonts w:eastAsia="標楷體"/>
                <w:b/>
              </w:rPr>
              <w:t>:</w:t>
            </w:r>
            <w:r>
              <w:rPr>
                <w:rFonts w:eastAsia="標楷體"/>
                <w:b/>
              </w:rPr>
              <w:t>4</w:t>
            </w:r>
            <w:r>
              <w:rPr>
                <w:rFonts w:eastAsia="標楷體" w:hint="eastAsia"/>
                <w:b/>
              </w:rPr>
              <w:t>5</w:t>
            </w:r>
            <w:r>
              <w:rPr>
                <w:rFonts w:eastAsia="標楷體"/>
                <w:b/>
              </w:rPr>
              <w:t>~</w:t>
            </w:r>
            <w:r>
              <w:rPr>
                <w:rFonts w:eastAsia="標楷體" w:hint="eastAsia"/>
                <w:b/>
              </w:rPr>
              <w:t>09</w:t>
            </w:r>
            <w:r w:rsidRPr="00426A43">
              <w:rPr>
                <w:rFonts w:eastAsia="標楷體"/>
                <w:b/>
              </w:rPr>
              <w:t>:</w:t>
            </w:r>
            <w:r>
              <w:rPr>
                <w:rFonts w:eastAsia="標楷體"/>
                <w:b/>
              </w:rPr>
              <w:t>5</w:t>
            </w:r>
            <w:r w:rsidRPr="00426A43">
              <w:rPr>
                <w:rFonts w:eastAsia="標楷體"/>
                <w:b/>
              </w:rPr>
              <w:t>5</w:t>
            </w:r>
          </w:p>
        </w:tc>
        <w:tc>
          <w:tcPr>
            <w:tcW w:w="1701" w:type="dxa"/>
            <w:shd w:val="clear" w:color="auto" w:fill="C0C0C0"/>
            <w:vAlign w:val="center"/>
          </w:tcPr>
          <w:p w:rsidR="00FC3359" w:rsidRPr="00426A43" w:rsidRDefault="00FC3359" w:rsidP="008E213E">
            <w:pPr>
              <w:jc w:val="center"/>
              <w:rPr>
                <w:rFonts w:eastAsia="標楷體"/>
                <w:b/>
              </w:rPr>
            </w:pPr>
            <w:r>
              <w:rPr>
                <w:rFonts w:eastAsia="標楷體"/>
                <w:b/>
              </w:rPr>
              <w:t>10</w:t>
            </w:r>
            <w:r w:rsidRPr="00426A43">
              <w:rPr>
                <w:rFonts w:eastAsia="標楷體"/>
                <w:b/>
              </w:rPr>
              <w:t>:</w:t>
            </w:r>
            <w:r>
              <w:rPr>
                <w:rFonts w:eastAsia="標楷體"/>
                <w:b/>
              </w:rPr>
              <w:t>1</w:t>
            </w:r>
            <w:r>
              <w:rPr>
                <w:rFonts w:eastAsia="標楷體" w:hint="eastAsia"/>
                <w:b/>
              </w:rPr>
              <w:t>5</w:t>
            </w:r>
            <w:r>
              <w:rPr>
                <w:rFonts w:eastAsia="標楷體"/>
                <w:b/>
              </w:rPr>
              <w:t>~10</w:t>
            </w:r>
            <w:r w:rsidRPr="00426A43">
              <w:rPr>
                <w:rFonts w:eastAsia="標楷體"/>
                <w:b/>
              </w:rPr>
              <w:t>:</w:t>
            </w:r>
            <w:r>
              <w:rPr>
                <w:rFonts w:eastAsia="標楷體"/>
                <w:b/>
              </w:rPr>
              <w:t>2</w:t>
            </w:r>
            <w:r w:rsidRPr="00426A43">
              <w:rPr>
                <w:rFonts w:eastAsia="標楷體"/>
                <w:b/>
              </w:rPr>
              <w:t>5</w:t>
            </w:r>
          </w:p>
        </w:tc>
      </w:tr>
      <w:tr w:rsidR="00FC3359" w:rsidRPr="00426A43" w:rsidTr="008E213E">
        <w:trPr>
          <w:trHeight w:val="365"/>
          <w:jc w:val="center"/>
        </w:trPr>
        <w:tc>
          <w:tcPr>
            <w:tcW w:w="1474" w:type="dxa"/>
            <w:vAlign w:val="center"/>
          </w:tcPr>
          <w:p w:rsidR="00FC3359" w:rsidRPr="00426A43" w:rsidRDefault="00FC3359" w:rsidP="008E213E">
            <w:pPr>
              <w:jc w:val="center"/>
              <w:rPr>
                <w:rFonts w:eastAsia="標楷體"/>
              </w:rPr>
            </w:pPr>
            <w:r w:rsidRPr="00426A43">
              <w:rPr>
                <w:rFonts w:eastAsia="標楷體"/>
              </w:rPr>
              <w:t>閱讀</w:t>
            </w:r>
          </w:p>
          <w:p w:rsidR="00FC3359" w:rsidRPr="00426A43" w:rsidRDefault="00FC3359" w:rsidP="008E213E">
            <w:pPr>
              <w:jc w:val="center"/>
              <w:rPr>
                <w:rFonts w:eastAsia="標楷體"/>
              </w:rPr>
            </w:pPr>
            <w:r w:rsidRPr="00426A43">
              <w:rPr>
                <w:rFonts w:eastAsia="標楷體"/>
              </w:rPr>
              <w:t>短文</w:t>
            </w:r>
          </w:p>
        </w:tc>
        <w:tc>
          <w:tcPr>
            <w:tcW w:w="1559" w:type="dxa"/>
            <w:vAlign w:val="center"/>
          </w:tcPr>
          <w:p w:rsidR="00FC3359" w:rsidRPr="00426A43" w:rsidRDefault="00FC3359" w:rsidP="008E213E">
            <w:pPr>
              <w:jc w:val="center"/>
              <w:rPr>
                <w:rFonts w:eastAsia="標楷體"/>
              </w:rPr>
            </w:pPr>
            <w:r>
              <w:rPr>
                <w:rFonts w:eastAsia="標楷體"/>
                <w:b/>
              </w:rPr>
              <w:t>10</w:t>
            </w:r>
            <w:r w:rsidRPr="00426A43">
              <w:rPr>
                <w:rFonts w:eastAsia="標楷體"/>
                <w:b/>
              </w:rPr>
              <w:t>:</w:t>
            </w:r>
            <w:r>
              <w:rPr>
                <w:rFonts w:eastAsia="標楷體"/>
                <w:b/>
              </w:rPr>
              <w:t>00~10</w:t>
            </w:r>
            <w:r w:rsidRPr="00426A43">
              <w:rPr>
                <w:rFonts w:eastAsia="標楷體"/>
                <w:b/>
              </w:rPr>
              <w:t>:</w:t>
            </w:r>
            <w:r>
              <w:rPr>
                <w:rFonts w:eastAsia="標楷體"/>
                <w:b/>
              </w:rPr>
              <w:t>30</w:t>
            </w:r>
          </w:p>
        </w:tc>
        <w:tc>
          <w:tcPr>
            <w:tcW w:w="1701" w:type="dxa"/>
            <w:vAlign w:val="center"/>
          </w:tcPr>
          <w:p w:rsidR="00FC3359" w:rsidRPr="00426A43" w:rsidRDefault="00FC3359" w:rsidP="008E213E">
            <w:pPr>
              <w:jc w:val="center"/>
              <w:rPr>
                <w:rFonts w:eastAsia="標楷體"/>
              </w:rPr>
            </w:pPr>
            <w:r>
              <w:rPr>
                <w:rFonts w:eastAsia="標楷體"/>
                <w:b/>
              </w:rPr>
              <w:t>10</w:t>
            </w:r>
            <w:r w:rsidRPr="00426A43">
              <w:rPr>
                <w:rFonts w:eastAsia="標楷體"/>
                <w:b/>
              </w:rPr>
              <w:t>:</w:t>
            </w:r>
            <w:r>
              <w:rPr>
                <w:rFonts w:eastAsia="標楷體"/>
                <w:b/>
              </w:rPr>
              <w:t>30~11</w:t>
            </w:r>
            <w:r w:rsidRPr="00426A43">
              <w:rPr>
                <w:rFonts w:eastAsia="標楷體"/>
                <w:b/>
              </w:rPr>
              <w:t>:</w:t>
            </w:r>
            <w:r>
              <w:rPr>
                <w:rFonts w:eastAsia="標楷體"/>
                <w:b/>
              </w:rPr>
              <w:t>00</w:t>
            </w:r>
          </w:p>
        </w:tc>
      </w:tr>
      <w:tr w:rsidR="00FC3359" w:rsidRPr="00426A43" w:rsidTr="008E213E">
        <w:trPr>
          <w:trHeight w:val="777"/>
          <w:jc w:val="center"/>
        </w:trPr>
        <w:tc>
          <w:tcPr>
            <w:tcW w:w="1474" w:type="dxa"/>
            <w:vAlign w:val="center"/>
          </w:tcPr>
          <w:p w:rsidR="00FC3359" w:rsidRPr="00426A43" w:rsidRDefault="00FC3359" w:rsidP="008E213E">
            <w:pPr>
              <w:jc w:val="center"/>
              <w:rPr>
                <w:rFonts w:eastAsia="標楷體"/>
              </w:rPr>
            </w:pPr>
            <w:r w:rsidRPr="00426A43">
              <w:rPr>
                <w:rFonts w:eastAsia="標楷體"/>
              </w:rPr>
              <w:t>口試時間</w:t>
            </w:r>
            <w:r w:rsidRPr="00426A43">
              <w:rPr>
                <w:rFonts w:eastAsia="標楷體"/>
              </w:rPr>
              <w:t>*</w:t>
            </w:r>
          </w:p>
        </w:tc>
        <w:tc>
          <w:tcPr>
            <w:tcW w:w="1559" w:type="dxa"/>
            <w:vAlign w:val="center"/>
          </w:tcPr>
          <w:p w:rsidR="00FC3359" w:rsidRPr="00426A43" w:rsidRDefault="00FC3359" w:rsidP="008E213E">
            <w:pPr>
              <w:jc w:val="center"/>
              <w:rPr>
                <w:rFonts w:eastAsia="標楷體"/>
              </w:rPr>
            </w:pPr>
            <w:r>
              <w:rPr>
                <w:rFonts w:eastAsia="標楷體"/>
                <w:b/>
              </w:rPr>
              <w:t>10</w:t>
            </w:r>
            <w:r w:rsidRPr="00426A43">
              <w:rPr>
                <w:rFonts w:eastAsia="標楷體"/>
                <w:b/>
              </w:rPr>
              <w:t>:</w:t>
            </w:r>
            <w:r>
              <w:rPr>
                <w:rFonts w:eastAsia="標楷體"/>
                <w:b/>
              </w:rPr>
              <w:t>30~10</w:t>
            </w:r>
            <w:r w:rsidRPr="00426A43">
              <w:rPr>
                <w:rFonts w:eastAsia="標楷體"/>
                <w:b/>
              </w:rPr>
              <w:t>:</w:t>
            </w:r>
            <w:r>
              <w:rPr>
                <w:rFonts w:eastAsia="標楷體"/>
                <w:b/>
              </w:rPr>
              <w:t>54</w:t>
            </w:r>
          </w:p>
        </w:tc>
        <w:tc>
          <w:tcPr>
            <w:tcW w:w="1701" w:type="dxa"/>
            <w:vAlign w:val="center"/>
          </w:tcPr>
          <w:p w:rsidR="00FC3359" w:rsidRPr="00426A43" w:rsidRDefault="00FC3359" w:rsidP="008E213E">
            <w:pPr>
              <w:jc w:val="center"/>
              <w:rPr>
                <w:rFonts w:eastAsia="標楷體"/>
              </w:rPr>
            </w:pPr>
            <w:r>
              <w:rPr>
                <w:rFonts w:eastAsia="標楷體"/>
                <w:b/>
              </w:rPr>
              <w:t>11</w:t>
            </w:r>
            <w:r w:rsidRPr="00426A43">
              <w:rPr>
                <w:rFonts w:eastAsia="標楷體"/>
                <w:b/>
              </w:rPr>
              <w:t>:</w:t>
            </w:r>
            <w:r>
              <w:rPr>
                <w:rFonts w:eastAsia="標楷體"/>
                <w:b/>
              </w:rPr>
              <w:t>00~11</w:t>
            </w:r>
            <w:r w:rsidRPr="00426A43">
              <w:rPr>
                <w:rFonts w:eastAsia="標楷體"/>
                <w:b/>
              </w:rPr>
              <w:t>:</w:t>
            </w:r>
            <w:r>
              <w:rPr>
                <w:rFonts w:eastAsia="標楷體"/>
                <w:b/>
              </w:rPr>
              <w:t>24</w:t>
            </w:r>
          </w:p>
        </w:tc>
      </w:tr>
      <w:tr w:rsidR="00FC3359" w:rsidRPr="00426A43" w:rsidTr="008E213E">
        <w:trPr>
          <w:trHeight w:val="1420"/>
          <w:jc w:val="center"/>
        </w:trPr>
        <w:tc>
          <w:tcPr>
            <w:tcW w:w="1474" w:type="dxa"/>
            <w:vAlign w:val="center"/>
          </w:tcPr>
          <w:p w:rsidR="00FC3359" w:rsidRPr="00426A43" w:rsidRDefault="00FC3359" w:rsidP="008E213E">
            <w:pPr>
              <w:jc w:val="center"/>
              <w:rPr>
                <w:rFonts w:eastAsia="標楷體"/>
              </w:rPr>
            </w:pPr>
            <w:r w:rsidRPr="00426A43">
              <w:rPr>
                <w:rFonts w:eastAsia="標楷體"/>
              </w:rPr>
              <w:t>准考證</w:t>
            </w:r>
          </w:p>
          <w:p w:rsidR="00FC3359" w:rsidRPr="00426A43" w:rsidRDefault="00FC3359" w:rsidP="008E213E">
            <w:pPr>
              <w:jc w:val="center"/>
              <w:rPr>
                <w:rFonts w:eastAsia="標楷體"/>
              </w:rPr>
            </w:pPr>
            <w:r w:rsidRPr="00426A43">
              <w:rPr>
                <w:rFonts w:eastAsia="標楷體"/>
              </w:rPr>
              <w:t>號碼</w:t>
            </w:r>
          </w:p>
        </w:tc>
        <w:tc>
          <w:tcPr>
            <w:tcW w:w="1559" w:type="dxa"/>
          </w:tcPr>
          <w:p w:rsidR="00FC3359" w:rsidRPr="00426A43" w:rsidRDefault="00FC3359" w:rsidP="008E213E">
            <w:pPr>
              <w:jc w:val="center"/>
              <w:rPr>
                <w:rFonts w:eastAsia="標楷體"/>
              </w:rPr>
            </w:pPr>
            <w:r w:rsidRPr="00426A43">
              <w:rPr>
                <w:rFonts w:eastAsia="標楷體"/>
              </w:rPr>
              <w:t>802010001</w:t>
            </w:r>
          </w:p>
          <w:p w:rsidR="00FC3359" w:rsidRPr="00426A43" w:rsidRDefault="00FC3359" w:rsidP="008E213E">
            <w:pPr>
              <w:jc w:val="center"/>
              <w:rPr>
                <w:rFonts w:eastAsia="標楷體"/>
              </w:rPr>
            </w:pPr>
            <w:r w:rsidRPr="00426A43">
              <w:rPr>
                <w:rFonts w:eastAsia="標楷體"/>
              </w:rPr>
              <w:t>802010002</w:t>
            </w:r>
          </w:p>
          <w:p w:rsidR="00FC3359" w:rsidRDefault="00FC3359" w:rsidP="008E213E">
            <w:pPr>
              <w:jc w:val="center"/>
              <w:rPr>
                <w:rFonts w:eastAsia="標楷體"/>
              </w:rPr>
            </w:pPr>
            <w:r>
              <w:rPr>
                <w:rFonts w:eastAsia="標楷體"/>
              </w:rPr>
              <w:t>80201000</w:t>
            </w:r>
            <w:r>
              <w:rPr>
                <w:rFonts w:eastAsia="標楷體" w:hint="eastAsia"/>
              </w:rPr>
              <w:t>4</w:t>
            </w:r>
          </w:p>
          <w:p w:rsidR="00FC3359" w:rsidRPr="00426A43" w:rsidRDefault="00FC3359" w:rsidP="008E213E">
            <w:pPr>
              <w:jc w:val="center"/>
              <w:rPr>
                <w:rFonts w:eastAsia="標楷體"/>
              </w:rPr>
            </w:pPr>
            <w:r>
              <w:rPr>
                <w:rFonts w:eastAsia="標楷體"/>
              </w:rPr>
              <w:t>8020100</w:t>
            </w:r>
            <w:r>
              <w:rPr>
                <w:rFonts w:eastAsia="標楷體" w:hint="eastAsia"/>
              </w:rPr>
              <w:t>05</w:t>
            </w:r>
          </w:p>
        </w:tc>
        <w:tc>
          <w:tcPr>
            <w:tcW w:w="1701" w:type="dxa"/>
          </w:tcPr>
          <w:p w:rsidR="00FC3359" w:rsidRDefault="00FC3359" w:rsidP="008E213E">
            <w:pPr>
              <w:jc w:val="center"/>
              <w:rPr>
                <w:rFonts w:eastAsia="標楷體"/>
              </w:rPr>
            </w:pPr>
            <w:r>
              <w:rPr>
                <w:rFonts w:eastAsia="標楷體"/>
              </w:rPr>
              <w:t>80201000</w:t>
            </w:r>
            <w:r>
              <w:rPr>
                <w:rFonts w:eastAsia="標楷體" w:hint="eastAsia"/>
              </w:rPr>
              <w:t>6</w:t>
            </w:r>
          </w:p>
          <w:p w:rsidR="00FC3359" w:rsidRDefault="00FC3359" w:rsidP="008E213E">
            <w:pPr>
              <w:jc w:val="center"/>
              <w:rPr>
                <w:rFonts w:eastAsia="標楷體"/>
              </w:rPr>
            </w:pPr>
            <w:r>
              <w:rPr>
                <w:rFonts w:eastAsia="標楷體"/>
              </w:rPr>
              <w:t>80201000</w:t>
            </w:r>
            <w:r>
              <w:rPr>
                <w:rFonts w:eastAsia="標楷體" w:hint="eastAsia"/>
              </w:rPr>
              <w:t>7</w:t>
            </w:r>
          </w:p>
          <w:p w:rsidR="00FC3359" w:rsidRDefault="00FC3359" w:rsidP="008E213E">
            <w:pPr>
              <w:jc w:val="center"/>
              <w:rPr>
                <w:rFonts w:eastAsia="標楷體"/>
              </w:rPr>
            </w:pPr>
            <w:r>
              <w:rPr>
                <w:rFonts w:eastAsia="標楷體"/>
              </w:rPr>
              <w:t>80201000</w:t>
            </w:r>
            <w:r>
              <w:rPr>
                <w:rFonts w:eastAsia="標楷體" w:hint="eastAsia"/>
              </w:rPr>
              <w:t>8</w:t>
            </w:r>
          </w:p>
          <w:p w:rsidR="00FC3359" w:rsidRPr="00426A43" w:rsidRDefault="00FC3359" w:rsidP="008E213E">
            <w:pPr>
              <w:jc w:val="center"/>
              <w:rPr>
                <w:rFonts w:eastAsia="標楷體"/>
              </w:rPr>
            </w:pPr>
            <w:r w:rsidRPr="00426A43">
              <w:rPr>
                <w:rFonts w:eastAsia="標楷體"/>
              </w:rPr>
              <w:t>8020100</w:t>
            </w:r>
            <w:r>
              <w:rPr>
                <w:rFonts w:eastAsia="標楷體" w:hint="eastAsia"/>
              </w:rPr>
              <w:t>10</w:t>
            </w:r>
          </w:p>
        </w:tc>
      </w:tr>
    </w:tbl>
    <w:p w:rsidR="00FC3359" w:rsidRPr="00426A43" w:rsidRDefault="00FC3359" w:rsidP="000E49DF">
      <w:pPr>
        <w:tabs>
          <w:tab w:val="left" w:pos="540"/>
        </w:tabs>
        <w:spacing w:afterLines="50" w:after="180"/>
        <w:ind w:leftChars="59" w:left="142" w:firstLineChars="1150" w:firstLine="2760"/>
        <w:rPr>
          <w:rFonts w:eastAsia="標楷體"/>
        </w:rPr>
      </w:pPr>
      <w:r w:rsidRPr="00426A43">
        <w:rPr>
          <w:rFonts w:eastAsia="標楷體"/>
        </w:rPr>
        <w:t>*</w:t>
      </w:r>
      <w:r w:rsidRPr="00426A43">
        <w:rPr>
          <w:rFonts w:eastAsia="標楷體"/>
        </w:rPr>
        <w:t>口試實際結束時間視當天應考人數而定</w:t>
      </w:r>
    </w:p>
    <w:p w:rsidR="00FC3359" w:rsidRPr="00426A43" w:rsidRDefault="00FC3359" w:rsidP="00FC3359">
      <w:pPr>
        <w:numPr>
          <w:ilvl w:val="0"/>
          <w:numId w:val="1"/>
        </w:numPr>
        <w:tabs>
          <w:tab w:val="clear" w:pos="1170"/>
          <w:tab w:val="num" w:pos="450"/>
          <w:tab w:val="left" w:pos="540"/>
        </w:tabs>
        <w:spacing w:afterLines="50" w:after="180"/>
        <w:ind w:left="450" w:hanging="450"/>
        <w:jc w:val="both"/>
        <w:rPr>
          <w:rFonts w:eastAsia="標楷體"/>
        </w:rPr>
      </w:pPr>
      <w:r w:rsidRPr="00426A43">
        <w:rPr>
          <w:rFonts w:eastAsia="標楷體"/>
        </w:rPr>
        <w:t>注意事項：</w:t>
      </w:r>
    </w:p>
    <w:p w:rsidR="00FC3359" w:rsidRPr="00426A43" w:rsidRDefault="00FC3359" w:rsidP="00FC3359">
      <w:pPr>
        <w:numPr>
          <w:ilvl w:val="0"/>
          <w:numId w:val="3"/>
        </w:numPr>
        <w:tabs>
          <w:tab w:val="left" w:pos="720"/>
        </w:tabs>
        <w:spacing w:afterLines="50" w:after="180"/>
        <w:jc w:val="both"/>
        <w:rPr>
          <w:rFonts w:eastAsia="標楷體"/>
          <w:u w:val="single"/>
        </w:rPr>
      </w:pPr>
      <w:r w:rsidRPr="00426A43">
        <w:rPr>
          <w:rFonts w:eastAsia="標楷體"/>
        </w:rPr>
        <w:t>本校網路報名系統開放考生查詢各科考試成績。</w:t>
      </w:r>
      <w:r w:rsidRPr="00390A53">
        <w:rPr>
          <w:rFonts w:eastAsia="標楷體"/>
        </w:rPr>
        <w:t>如欲申請複查，詳見網路報名系統說明。</w:t>
      </w:r>
      <w:r w:rsidRPr="00426A43">
        <w:rPr>
          <w:rFonts w:eastAsia="標楷體"/>
          <w:u w:val="single"/>
        </w:rPr>
        <w:t>初試成績複查申請日期</w:t>
      </w:r>
      <w:r w:rsidRPr="000C34C2">
        <w:rPr>
          <w:rFonts w:eastAsia="標楷體"/>
          <w:color w:val="000000"/>
          <w:u w:val="single"/>
        </w:rPr>
        <w:t>: 1</w:t>
      </w:r>
      <w:r>
        <w:rPr>
          <w:rFonts w:eastAsia="標楷體" w:hint="eastAsia"/>
          <w:color w:val="000000"/>
          <w:u w:val="single"/>
        </w:rPr>
        <w:t>1</w:t>
      </w:r>
      <w:r>
        <w:rPr>
          <w:rFonts w:eastAsia="標楷體"/>
          <w:color w:val="000000"/>
          <w:u w:val="single"/>
        </w:rPr>
        <w:t>3</w:t>
      </w:r>
      <w:r w:rsidRPr="000C34C2">
        <w:rPr>
          <w:rFonts w:eastAsia="標楷體"/>
          <w:color w:val="000000"/>
          <w:u w:val="single"/>
        </w:rPr>
        <w:t>年</w:t>
      </w:r>
      <w:r>
        <w:rPr>
          <w:rFonts w:eastAsia="標楷體" w:hint="eastAsia"/>
          <w:color w:val="000000"/>
          <w:u w:val="single"/>
        </w:rPr>
        <w:t>3</w:t>
      </w:r>
      <w:r w:rsidRPr="000C34C2">
        <w:rPr>
          <w:rFonts w:eastAsia="標楷體"/>
          <w:color w:val="000000"/>
          <w:u w:val="single"/>
        </w:rPr>
        <w:t>月</w:t>
      </w:r>
      <w:r>
        <w:rPr>
          <w:rFonts w:eastAsia="標楷體" w:hint="eastAsia"/>
          <w:color w:val="000000"/>
          <w:u w:val="single"/>
        </w:rPr>
        <w:t>1</w:t>
      </w:r>
      <w:r w:rsidRPr="000C34C2">
        <w:rPr>
          <w:rFonts w:eastAsia="標楷體"/>
          <w:color w:val="000000"/>
          <w:u w:val="single"/>
        </w:rPr>
        <w:t>日至</w:t>
      </w:r>
      <w:r>
        <w:rPr>
          <w:rFonts w:eastAsia="標楷體" w:hint="eastAsia"/>
          <w:color w:val="000000"/>
          <w:u w:val="single"/>
        </w:rPr>
        <w:t>3</w:t>
      </w:r>
      <w:r w:rsidRPr="000C34C2">
        <w:rPr>
          <w:rFonts w:eastAsia="標楷體"/>
          <w:color w:val="000000"/>
          <w:u w:val="single"/>
        </w:rPr>
        <w:t>月</w:t>
      </w:r>
      <w:r>
        <w:rPr>
          <w:rFonts w:eastAsia="標楷體" w:hint="eastAsia"/>
          <w:color w:val="000000"/>
          <w:u w:val="single"/>
        </w:rPr>
        <w:t>7</w:t>
      </w:r>
      <w:r w:rsidRPr="000C34C2">
        <w:rPr>
          <w:rFonts w:eastAsia="標楷體"/>
          <w:color w:val="000000"/>
          <w:u w:val="single"/>
        </w:rPr>
        <w:t>日</w:t>
      </w:r>
      <w:r w:rsidRPr="00426A43">
        <w:rPr>
          <w:rFonts w:eastAsia="標楷體"/>
          <w:u w:val="single"/>
        </w:rPr>
        <w:t>。</w:t>
      </w:r>
    </w:p>
    <w:p w:rsidR="00FC3359" w:rsidRPr="00426A43" w:rsidRDefault="00FC3359" w:rsidP="00FC3359">
      <w:pPr>
        <w:numPr>
          <w:ilvl w:val="0"/>
          <w:numId w:val="3"/>
        </w:numPr>
        <w:tabs>
          <w:tab w:val="left" w:pos="720"/>
        </w:tabs>
        <w:spacing w:afterLines="50" w:after="180"/>
        <w:jc w:val="both"/>
        <w:rPr>
          <w:rFonts w:eastAsia="標楷體"/>
          <w:u w:val="single"/>
        </w:rPr>
      </w:pPr>
      <w:r w:rsidRPr="00426A43">
        <w:rPr>
          <w:rFonts w:eastAsia="標楷體"/>
          <w:b/>
          <w:u w:val="single"/>
        </w:rPr>
        <w:t>未按照排定時間辦理報到者，</w:t>
      </w:r>
      <w:proofErr w:type="gramStart"/>
      <w:r w:rsidRPr="00426A43">
        <w:rPr>
          <w:rFonts w:eastAsia="標楷體"/>
          <w:b/>
          <w:u w:val="single"/>
        </w:rPr>
        <w:t>複</w:t>
      </w:r>
      <w:proofErr w:type="gramEnd"/>
      <w:r w:rsidRPr="00426A43">
        <w:rPr>
          <w:rFonts w:eastAsia="標楷體"/>
          <w:b/>
          <w:u w:val="single"/>
        </w:rPr>
        <w:t>試成績以零分計算</w:t>
      </w:r>
      <w:r w:rsidRPr="00426A43">
        <w:rPr>
          <w:rFonts w:eastAsia="標楷體"/>
        </w:rPr>
        <w:t>。</w:t>
      </w:r>
    </w:p>
    <w:p w:rsidR="00FC3359" w:rsidRDefault="00FC3359" w:rsidP="00FC3359">
      <w:pPr>
        <w:numPr>
          <w:ilvl w:val="0"/>
          <w:numId w:val="3"/>
        </w:numPr>
        <w:tabs>
          <w:tab w:val="left" w:pos="720"/>
        </w:tabs>
        <w:spacing w:afterLines="50" w:after="180"/>
        <w:jc w:val="both"/>
        <w:rPr>
          <w:rFonts w:eastAsia="標楷體"/>
        </w:rPr>
      </w:pPr>
      <w:r w:rsidRPr="00C9391A">
        <w:rPr>
          <w:rFonts w:eastAsia="標楷體"/>
        </w:rPr>
        <w:t>閱讀與討論的短文由每一組第一位同學抽籤決定，若第一位同學未報到，則由第二位抽籤，依此類推。</w:t>
      </w:r>
    </w:p>
    <w:p w:rsidR="00FC3359" w:rsidRPr="00C9391A" w:rsidRDefault="00FC3359" w:rsidP="00FC3359">
      <w:pPr>
        <w:numPr>
          <w:ilvl w:val="0"/>
          <w:numId w:val="3"/>
        </w:numPr>
        <w:tabs>
          <w:tab w:val="left" w:pos="720"/>
        </w:tabs>
        <w:spacing w:afterLines="50" w:after="180"/>
        <w:jc w:val="both"/>
        <w:rPr>
          <w:rFonts w:eastAsia="標楷體"/>
        </w:rPr>
      </w:pPr>
      <w:r w:rsidRPr="00C9391A">
        <w:rPr>
          <w:rFonts w:eastAsia="標楷體"/>
        </w:rPr>
        <w:t>閱讀短文時可以在短文題目卷上書寫筆記和使用字典</w:t>
      </w:r>
      <w:r w:rsidRPr="00C9391A">
        <w:rPr>
          <w:rFonts w:eastAsia="標楷體"/>
        </w:rPr>
        <w:t>(</w:t>
      </w:r>
      <w:proofErr w:type="gramStart"/>
      <w:r w:rsidRPr="00C9391A">
        <w:rPr>
          <w:rFonts w:eastAsia="標楷體"/>
        </w:rPr>
        <w:t>限紙本</w:t>
      </w:r>
      <w:proofErr w:type="gramEnd"/>
      <w:r w:rsidRPr="00C9391A">
        <w:rPr>
          <w:rFonts w:eastAsia="標楷體"/>
        </w:rPr>
        <w:t>)</w:t>
      </w:r>
      <w:r w:rsidRPr="00C9391A">
        <w:rPr>
          <w:rFonts w:eastAsia="標楷體"/>
        </w:rPr>
        <w:t>。</w:t>
      </w:r>
      <w:r w:rsidRPr="00C9391A">
        <w:rPr>
          <w:rFonts w:eastAsia="標楷體"/>
        </w:rPr>
        <w:t xml:space="preserve"> </w:t>
      </w:r>
    </w:p>
    <w:p w:rsidR="007A3525" w:rsidRDefault="007A3525">
      <w:pPr>
        <w:widowControl/>
        <w:rPr>
          <w:rFonts w:eastAsia="標楷體"/>
        </w:rPr>
      </w:pPr>
      <w:r>
        <w:rPr>
          <w:rFonts w:eastAsia="標楷體"/>
        </w:rPr>
        <w:br w:type="page"/>
      </w:r>
    </w:p>
    <w:p w:rsidR="00FC3359" w:rsidRPr="00426A43" w:rsidRDefault="00FC3359" w:rsidP="00FC3359">
      <w:pPr>
        <w:tabs>
          <w:tab w:val="left" w:pos="720"/>
        </w:tabs>
        <w:spacing w:afterLines="50" w:after="180"/>
        <w:ind w:left="1200"/>
        <w:jc w:val="both"/>
        <w:rPr>
          <w:rFonts w:eastAsia="標楷體"/>
        </w:rPr>
      </w:pPr>
      <w:bookmarkStart w:id="0" w:name="_GoBack"/>
      <w:bookmarkEnd w:id="0"/>
    </w:p>
    <w:p w:rsidR="00FC3359" w:rsidRPr="00426A43" w:rsidRDefault="00FC3359" w:rsidP="00FC3359">
      <w:pPr>
        <w:numPr>
          <w:ilvl w:val="0"/>
          <w:numId w:val="1"/>
        </w:numPr>
        <w:tabs>
          <w:tab w:val="clear" w:pos="1170"/>
          <w:tab w:val="num" w:pos="540"/>
          <w:tab w:val="left" w:pos="720"/>
        </w:tabs>
        <w:spacing w:afterLines="50" w:after="180"/>
        <w:ind w:left="330" w:hanging="330"/>
        <w:jc w:val="both"/>
        <w:rPr>
          <w:rFonts w:eastAsia="標楷體"/>
        </w:rPr>
      </w:pPr>
      <w:proofErr w:type="gramStart"/>
      <w:r w:rsidRPr="00426A43">
        <w:rPr>
          <w:rFonts w:eastAsia="標楷體"/>
        </w:rPr>
        <w:t>複</w:t>
      </w:r>
      <w:proofErr w:type="gramEnd"/>
      <w:r w:rsidRPr="00426A43">
        <w:rPr>
          <w:rFonts w:eastAsia="標楷體"/>
        </w:rPr>
        <w:t>試方式：英文短文閱讀與討論</w:t>
      </w:r>
    </w:p>
    <w:p w:rsidR="00FC3359" w:rsidRPr="00426A43" w:rsidRDefault="00FC3359" w:rsidP="00FC3359">
      <w:pPr>
        <w:numPr>
          <w:ilvl w:val="0"/>
          <w:numId w:val="2"/>
        </w:numPr>
        <w:tabs>
          <w:tab w:val="left" w:pos="720"/>
        </w:tabs>
        <w:spacing w:afterLines="50" w:after="180"/>
        <w:jc w:val="both"/>
        <w:rPr>
          <w:rFonts w:eastAsia="標楷體"/>
        </w:rPr>
      </w:pPr>
      <w:r w:rsidRPr="00426A43">
        <w:rPr>
          <w:rFonts w:eastAsia="標楷體"/>
        </w:rPr>
        <w:t>考前半小時</w:t>
      </w:r>
      <w:r w:rsidRPr="00426A43">
        <w:rPr>
          <w:rFonts w:eastAsia="標楷體"/>
          <w:b/>
          <w:u w:val="single"/>
        </w:rPr>
        <w:t>個別準備</w:t>
      </w:r>
      <w:r w:rsidRPr="00426A43">
        <w:rPr>
          <w:rFonts w:eastAsia="標楷體"/>
        </w:rPr>
        <w:t>討論用的短文。</w:t>
      </w:r>
    </w:p>
    <w:p w:rsidR="00FC3359" w:rsidRPr="00426A43" w:rsidRDefault="00FC3359" w:rsidP="00FC3359">
      <w:pPr>
        <w:numPr>
          <w:ilvl w:val="0"/>
          <w:numId w:val="2"/>
        </w:numPr>
        <w:tabs>
          <w:tab w:val="left" w:pos="720"/>
        </w:tabs>
        <w:spacing w:afterLines="50" w:after="180"/>
        <w:jc w:val="both"/>
        <w:rPr>
          <w:rFonts w:eastAsia="標楷體"/>
        </w:rPr>
      </w:pPr>
      <w:r w:rsidRPr="00426A43">
        <w:rPr>
          <w:rFonts w:eastAsia="標楷體"/>
        </w:rPr>
        <w:t>在指定的口試時間內全組同學就該短文發表意見與討論。</w:t>
      </w:r>
    </w:p>
    <w:p w:rsidR="00FC3359" w:rsidRPr="00426A43" w:rsidRDefault="00FC3359" w:rsidP="00FC3359">
      <w:pPr>
        <w:numPr>
          <w:ilvl w:val="0"/>
          <w:numId w:val="1"/>
        </w:numPr>
        <w:tabs>
          <w:tab w:val="clear" w:pos="1170"/>
          <w:tab w:val="num" w:pos="450"/>
          <w:tab w:val="left" w:pos="720"/>
        </w:tabs>
        <w:spacing w:afterLines="50" w:after="180"/>
        <w:ind w:left="330" w:hanging="330"/>
        <w:jc w:val="both"/>
        <w:rPr>
          <w:rFonts w:eastAsia="標楷體"/>
        </w:rPr>
      </w:pPr>
      <w:r w:rsidRPr="00426A43">
        <w:rPr>
          <w:rFonts w:eastAsia="標楷體"/>
        </w:rPr>
        <w:t>考生應攜帶物品：</w:t>
      </w:r>
    </w:p>
    <w:p w:rsidR="00FC3359" w:rsidRPr="00426A43" w:rsidRDefault="00FC3359" w:rsidP="00FC3359">
      <w:pPr>
        <w:numPr>
          <w:ilvl w:val="0"/>
          <w:numId w:val="4"/>
        </w:numPr>
        <w:spacing w:afterLines="50" w:after="180"/>
        <w:jc w:val="both"/>
        <w:rPr>
          <w:rFonts w:eastAsia="標楷體"/>
        </w:rPr>
      </w:pPr>
      <w:r w:rsidRPr="00426A43">
        <w:rPr>
          <w:rFonts w:eastAsia="標楷體"/>
        </w:rPr>
        <w:t>初試准考證</w:t>
      </w:r>
    </w:p>
    <w:p w:rsidR="00FC3359" w:rsidRPr="00426A43" w:rsidRDefault="00FC3359" w:rsidP="00FC3359">
      <w:pPr>
        <w:numPr>
          <w:ilvl w:val="0"/>
          <w:numId w:val="4"/>
        </w:numPr>
        <w:spacing w:afterLines="50" w:after="180"/>
        <w:jc w:val="both"/>
        <w:rPr>
          <w:rFonts w:eastAsia="標楷體"/>
        </w:rPr>
      </w:pPr>
      <w:r w:rsidRPr="00426A43">
        <w:rPr>
          <w:rFonts w:eastAsia="標楷體"/>
        </w:rPr>
        <w:t>身份證</w:t>
      </w:r>
    </w:p>
    <w:p w:rsidR="00FC3359" w:rsidRPr="00426A43" w:rsidRDefault="00FC3359" w:rsidP="00FC3359">
      <w:pPr>
        <w:numPr>
          <w:ilvl w:val="0"/>
          <w:numId w:val="4"/>
        </w:numPr>
        <w:spacing w:afterLines="50" w:after="180"/>
        <w:jc w:val="both"/>
        <w:rPr>
          <w:rFonts w:eastAsia="標楷體"/>
        </w:rPr>
      </w:pPr>
      <w:r w:rsidRPr="00426A43">
        <w:rPr>
          <w:rFonts w:eastAsia="標楷體"/>
        </w:rPr>
        <w:t>文具用品、字典</w:t>
      </w:r>
      <w:r w:rsidRPr="00426A43">
        <w:rPr>
          <w:rFonts w:eastAsia="標楷體"/>
        </w:rPr>
        <w:t>(</w:t>
      </w:r>
      <w:proofErr w:type="gramStart"/>
      <w:r w:rsidRPr="00426A43">
        <w:rPr>
          <w:rFonts w:eastAsia="標楷體"/>
        </w:rPr>
        <w:t>限紙本</w:t>
      </w:r>
      <w:proofErr w:type="gramEnd"/>
      <w:r w:rsidRPr="00426A43">
        <w:rPr>
          <w:rFonts w:eastAsia="標楷體"/>
        </w:rPr>
        <w:t>)</w:t>
      </w:r>
    </w:p>
    <w:p w:rsidR="00FC3359" w:rsidRPr="00426A43" w:rsidRDefault="00FC3359" w:rsidP="00FC3359">
      <w:pPr>
        <w:numPr>
          <w:ilvl w:val="0"/>
          <w:numId w:val="1"/>
        </w:numPr>
        <w:tabs>
          <w:tab w:val="clear" w:pos="1170"/>
          <w:tab w:val="num" w:pos="450"/>
          <w:tab w:val="left" w:pos="720"/>
        </w:tabs>
        <w:spacing w:afterLines="50" w:after="180"/>
        <w:ind w:left="330" w:hanging="330"/>
        <w:jc w:val="both"/>
        <w:rPr>
          <w:rFonts w:eastAsia="標楷體"/>
        </w:rPr>
      </w:pPr>
      <w:r w:rsidRPr="00426A43">
        <w:rPr>
          <w:rFonts w:eastAsia="標楷體"/>
        </w:rPr>
        <w:t>聯絡人：國立中央大學英美語</w:t>
      </w:r>
      <w:proofErr w:type="gramStart"/>
      <w:r w:rsidRPr="00426A43">
        <w:rPr>
          <w:rFonts w:eastAsia="標楷體"/>
        </w:rPr>
        <w:t>文學系葉助教</w:t>
      </w:r>
      <w:proofErr w:type="gramEnd"/>
    </w:p>
    <w:p w:rsidR="00FC3359" w:rsidRPr="00426A43" w:rsidRDefault="00FC3359" w:rsidP="00FC3359">
      <w:pPr>
        <w:spacing w:afterLines="50" w:after="180"/>
        <w:ind w:leftChars="300" w:left="720"/>
        <w:jc w:val="both"/>
        <w:rPr>
          <w:rFonts w:eastAsia="標楷體"/>
          <w:sz w:val="28"/>
          <w:szCs w:val="28"/>
        </w:rPr>
      </w:pPr>
      <w:r w:rsidRPr="00426A43">
        <w:rPr>
          <w:rFonts w:eastAsia="標楷體"/>
        </w:rPr>
        <w:t>電</w:t>
      </w:r>
      <w:r w:rsidRPr="00426A43">
        <w:rPr>
          <w:rFonts w:eastAsia="標楷體"/>
        </w:rPr>
        <w:t xml:space="preserve">  </w:t>
      </w:r>
      <w:r w:rsidRPr="00426A43">
        <w:rPr>
          <w:rFonts w:eastAsia="標楷體"/>
        </w:rPr>
        <w:t>話：</w:t>
      </w:r>
      <w:r w:rsidRPr="00426A43">
        <w:rPr>
          <w:rFonts w:eastAsia="標楷體"/>
        </w:rPr>
        <w:t>03-427-3763(</w:t>
      </w:r>
      <w:r w:rsidRPr="00426A43">
        <w:rPr>
          <w:rFonts w:eastAsia="標楷體"/>
        </w:rPr>
        <w:t>專線</w:t>
      </w:r>
      <w:r w:rsidRPr="00426A43">
        <w:rPr>
          <w:rFonts w:eastAsia="標楷體"/>
        </w:rPr>
        <w:t xml:space="preserve">)   </w:t>
      </w:r>
      <w:r w:rsidRPr="00426A43">
        <w:rPr>
          <w:rFonts w:eastAsia="標楷體"/>
        </w:rPr>
        <w:t>傳真：</w:t>
      </w:r>
      <w:r w:rsidRPr="00426A43">
        <w:rPr>
          <w:rFonts w:eastAsia="標楷體"/>
        </w:rPr>
        <w:t>03-426-3027</w:t>
      </w:r>
    </w:p>
    <w:p w:rsidR="00FC3359" w:rsidRPr="00426A43" w:rsidRDefault="00FC3359" w:rsidP="00FC3359">
      <w:pPr>
        <w:spacing w:line="440" w:lineRule="exact"/>
        <w:jc w:val="right"/>
        <w:rPr>
          <w:rFonts w:eastAsia="標楷體"/>
          <w:sz w:val="28"/>
          <w:szCs w:val="28"/>
        </w:rPr>
      </w:pPr>
      <w:r w:rsidRPr="00426A43">
        <w:rPr>
          <w:rFonts w:eastAsia="標楷體"/>
          <w:sz w:val="28"/>
          <w:szCs w:val="28"/>
        </w:rPr>
        <w:t>國立中央大學英美語文學系</w:t>
      </w:r>
    </w:p>
    <w:p w:rsidR="004F4234" w:rsidRPr="00426A43" w:rsidRDefault="00FC3359" w:rsidP="00FC3359">
      <w:pPr>
        <w:spacing w:line="440" w:lineRule="exact"/>
        <w:jc w:val="right"/>
        <w:rPr>
          <w:rFonts w:eastAsia="標楷體"/>
          <w:sz w:val="28"/>
          <w:szCs w:val="28"/>
        </w:rPr>
        <w:sectPr w:rsidR="004F4234" w:rsidRPr="00426A43" w:rsidSect="00C17E49">
          <w:headerReference w:type="default" r:id="rId8"/>
          <w:footerReference w:type="default" r:id="rId9"/>
          <w:pgSz w:w="11906" w:h="16838" w:code="9"/>
          <w:pgMar w:top="1134" w:right="851" w:bottom="1134" w:left="851" w:header="851" w:footer="992" w:gutter="0"/>
          <w:pgNumType w:start="1"/>
          <w:cols w:space="425"/>
          <w:docGrid w:type="lines" w:linePitch="360"/>
        </w:sectPr>
      </w:pPr>
      <w:r w:rsidRPr="00426A43">
        <w:rPr>
          <w:rFonts w:eastAsia="標楷體"/>
          <w:sz w:val="28"/>
          <w:szCs w:val="28"/>
        </w:rPr>
        <w:t>碩士班考試入學招生委員會</w:t>
      </w:r>
    </w:p>
    <w:p w:rsidR="00EB6C8E" w:rsidRDefault="002D2F4B" w:rsidP="002F1FE1">
      <w:pPr>
        <w:spacing w:afterLines="50" w:after="180"/>
        <w:jc w:val="both"/>
      </w:pPr>
      <w:r>
        <w:rPr>
          <w:rFonts w:eastAsia="標楷體"/>
          <w:noProof/>
          <w:sz w:val="40"/>
        </w:rPr>
        <w:lastRenderedPageBreak/>
        <mc:AlternateContent>
          <mc:Choice Requires="wps">
            <w:drawing>
              <wp:anchor distT="0" distB="0" distL="114300" distR="114300" simplePos="0" relativeHeight="251657728" behindDoc="0" locked="0" layoutInCell="1" allowOverlap="1">
                <wp:simplePos x="0" y="0"/>
                <wp:positionH relativeFrom="column">
                  <wp:posOffset>6401435</wp:posOffset>
                </wp:positionH>
                <wp:positionV relativeFrom="paragraph">
                  <wp:posOffset>341630</wp:posOffset>
                </wp:positionV>
                <wp:extent cx="2114550" cy="11430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0"/>
                        </a:xfrm>
                        <a:prstGeom prst="rect">
                          <a:avLst/>
                        </a:prstGeom>
                        <a:solidFill>
                          <a:srgbClr val="FFFFFF"/>
                        </a:solidFill>
                        <a:ln w="9525">
                          <a:solidFill>
                            <a:srgbClr val="000000"/>
                          </a:solidFill>
                          <a:miter lim="800000"/>
                          <a:headEnd/>
                          <a:tailEnd/>
                        </a:ln>
                      </wps:spPr>
                      <wps:txbx>
                        <w:txbxContent>
                          <w:p w:rsidR="007267AE" w:rsidRDefault="007267AE" w:rsidP="004651BB">
                            <w:pPr>
                              <w:rPr>
                                <w:rFonts w:ascii="標楷體" w:eastAsia="標楷體" w:hAnsi="標楷體"/>
                                <w:sz w:val="28"/>
                                <w:szCs w:val="28"/>
                              </w:rPr>
                            </w:pPr>
                            <w:r w:rsidRPr="00A76434">
                              <w:rPr>
                                <w:rFonts w:ascii="標楷體" w:eastAsia="標楷體" w:hAnsi="標楷體" w:hint="eastAsia"/>
                                <w:sz w:val="28"/>
                                <w:szCs w:val="28"/>
                              </w:rPr>
                              <w:t>英文系</w:t>
                            </w:r>
                            <w:r>
                              <w:rPr>
                                <w:rFonts w:ascii="標楷體" w:eastAsia="標楷體" w:hAnsi="標楷體" w:hint="eastAsia"/>
                                <w:sz w:val="28"/>
                                <w:szCs w:val="28"/>
                              </w:rPr>
                              <w:t>碩士班考試</w:t>
                            </w:r>
                            <w:r w:rsidRPr="00A76434">
                              <w:rPr>
                                <w:rFonts w:ascii="標楷體" w:eastAsia="標楷體" w:hAnsi="標楷體" w:hint="eastAsia"/>
                                <w:sz w:val="28"/>
                                <w:szCs w:val="28"/>
                              </w:rPr>
                              <w:t>入學</w:t>
                            </w:r>
                          </w:p>
                          <w:p w:rsidR="007267AE" w:rsidRPr="00A76434" w:rsidRDefault="007267AE" w:rsidP="004651BB">
                            <w:pPr>
                              <w:rPr>
                                <w:rFonts w:ascii="標楷體" w:eastAsia="標楷體" w:hAnsi="標楷體"/>
                                <w:sz w:val="28"/>
                                <w:szCs w:val="28"/>
                              </w:rPr>
                            </w:pPr>
                            <w:r w:rsidRPr="00A76434">
                              <w:rPr>
                                <w:rFonts w:ascii="標楷體" w:eastAsia="標楷體" w:hAnsi="標楷體" w:hint="eastAsia"/>
                                <w:sz w:val="28"/>
                                <w:szCs w:val="28"/>
                              </w:rPr>
                              <w:t>試場 : 文學院</w:t>
                            </w:r>
                            <w:r>
                              <w:rPr>
                                <w:rFonts w:ascii="標楷體" w:eastAsia="標楷體" w:hAnsi="標楷體" w:hint="eastAsia"/>
                                <w:sz w:val="28"/>
                                <w:szCs w:val="28"/>
                              </w:rPr>
                              <w:t>二</w:t>
                            </w:r>
                            <w:r w:rsidRPr="00A76434">
                              <w:rPr>
                                <w:rFonts w:ascii="標楷體" w:eastAsia="標楷體" w:hAnsi="標楷體" w:hint="eastAsia"/>
                                <w:sz w:val="28"/>
                                <w:szCs w:val="28"/>
                              </w:rPr>
                              <w:t>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4.05pt;margin-top:26.9pt;width:166.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">
                <v:textbox>
                  <w:txbxContent>
                    <w:p w:rsidR="007267AE" w:rsidRDefault="007267AE" w:rsidP="004651BB">
                      <w:pPr>
                        <w:rPr>
                          <w:rFonts w:ascii="標楷體" w:eastAsia="標楷體" w:hAnsi="標楷體"/>
                          <w:sz w:val="28"/>
                          <w:szCs w:val="28"/>
                        </w:rPr>
                      </w:pPr>
                      <w:r w:rsidRPr="00A76434">
                        <w:rPr>
                          <w:rFonts w:ascii="標楷體" w:eastAsia="標楷體" w:hAnsi="標楷體" w:hint="eastAsia"/>
                          <w:sz w:val="28"/>
                          <w:szCs w:val="28"/>
                        </w:rPr>
                        <w:t>英文系</w:t>
                      </w:r>
                      <w:r>
                        <w:rPr>
                          <w:rFonts w:ascii="標楷體" w:eastAsia="標楷體" w:hAnsi="標楷體" w:hint="eastAsia"/>
                          <w:sz w:val="28"/>
                          <w:szCs w:val="28"/>
                        </w:rPr>
                        <w:t>碩士班考試</w:t>
                      </w:r>
                      <w:r w:rsidRPr="00A76434">
                        <w:rPr>
                          <w:rFonts w:ascii="標楷體" w:eastAsia="標楷體" w:hAnsi="標楷體" w:hint="eastAsia"/>
                          <w:sz w:val="28"/>
                          <w:szCs w:val="28"/>
                        </w:rPr>
                        <w:t>入學</w:t>
                      </w:r>
                    </w:p>
                    <w:p w:rsidR="007267AE" w:rsidRPr="00A76434" w:rsidRDefault="007267AE" w:rsidP="004651BB">
                      <w:pPr>
                        <w:rPr>
                          <w:rFonts w:ascii="標楷體" w:eastAsia="標楷體" w:hAnsi="標楷體"/>
                          <w:sz w:val="28"/>
                          <w:szCs w:val="28"/>
                        </w:rPr>
                      </w:pPr>
                      <w:r w:rsidRPr="00A76434">
                        <w:rPr>
                          <w:rFonts w:ascii="標楷體" w:eastAsia="標楷體" w:hAnsi="標楷體" w:hint="eastAsia"/>
                          <w:sz w:val="28"/>
                          <w:szCs w:val="28"/>
                        </w:rPr>
                        <w:t>試場 : 文學院</w:t>
                      </w:r>
                      <w:r>
                        <w:rPr>
                          <w:rFonts w:ascii="標楷體" w:eastAsia="標楷體" w:hAnsi="標楷體" w:hint="eastAsia"/>
                          <w:sz w:val="28"/>
                          <w:szCs w:val="28"/>
                        </w:rPr>
                        <w:t>二</w:t>
                      </w:r>
                      <w:r w:rsidRPr="00A76434">
                        <w:rPr>
                          <w:rFonts w:ascii="標楷體" w:eastAsia="標楷體" w:hAnsi="標楷體" w:hint="eastAsia"/>
                          <w:sz w:val="28"/>
                          <w:szCs w:val="28"/>
                        </w:rPr>
                        <w:t>館</w:t>
                      </w:r>
                    </w:p>
                  </w:txbxContent>
                </v:textbox>
              </v:shape>
            </w:pict>
          </mc:Fallback>
        </mc:AlternateContent>
      </w:r>
      <w:r>
        <w:rPr>
          <w:rFonts w:eastAsia="標楷體"/>
          <w:noProof/>
          <w:sz w:val="40"/>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1485900</wp:posOffset>
                </wp:positionV>
                <wp:extent cx="990600" cy="1028700"/>
                <wp:effectExtent l="46990" t="10795" r="10160" b="463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D483"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7pt" to="56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">
                <v:stroke endarrow="block"/>
              </v:line>
            </w:pict>
          </mc:Fallback>
        </mc:AlternateContent>
      </w:r>
      <w:r>
        <w:rPr>
          <w:rFonts w:eastAsia="標楷體"/>
          <w:noProof/>
          <w:sz w:val="40"/>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114300</wp:posOffset>
                </wp:positionV>
                <wp:extent cx="2286000" cy="571500"/>
                <wp:effectExtent l="0" t="127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7AE" w:rsidRPr="00A76434" w:rsidRDefault="007267AE" w:rsidP="004651BB">
                            <w:pPr>
                              <w:rPr>
                                <w:rFonts w:ascii="標楷體" w:eastAsia="標楷體" w:hAnsi="標楷體"/>
                                <w:sz w:val="28"/>
                                <w:szCs w:val="28"/>
                              </w:rPr>
                            </w:pPr>
                            <w:r>
                              <w:rPr>
                                <w:rFonts w:ascii="標楷體" w:eastAsia="標楷體" w:hAnsi="標楷體" w:hint="eastAsia"/>
                                <w:sz w:val="28"/>
                                <w:szCs w:val="28"/>
                              </w:rPr>
                              <w:t>附件一 中央大學平面圖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VZhQIAABY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" stroked="f">
                <v:textbox>
                  <w:txbxContent>
                    <w:p w:rsidR="007267AE" w:rsidRPr="00A76434" w:rsidRDefault="007267AE" w:rsidP="004651BB">
                      <w:pPr>
                        <w:rPr>
                          <w:rFonts w:ascii="標楷體" w:eastAsia="標楷體" w:hAnsi="標楷體"/>
                          <w:sz w:val="28"/>
                          <w:szCs w:val="28"/>
                        </w:rPr>
                      </w:pPr>
                      <w:r>
                        <w:rPr>
                          <w:rFonts w:ascii="標楷體" w:eastAsia="標楷體" w:hAnsi="標楷體" w:hint="eastAsia"/>
                          <w:sz w:val="28"/>
                          <w:szCs w:val="28"/>
                        </w:rPr>
                        <w:t>附件一 中央大學平面圖</w:t>
                      </w:r>
                    </w:p>
                  </w:txbxContent>
                </v:textbox>
              </v:shape>
            </w:pict>
          </mc:Fallback>
        </mc:AlternateContent>
      </w:r>
      <w:r>
        <w:rPr>
          <w:rFonts w:eastAsia="標楷體"/>
          <w:noProof/>
          <w:sz w:val="40"/>
        </w:rPr>
        <w:drawing>
          <wp:inline distT="0" distB="0" distL="0" distR="0">
            <wp:extent cx="8315325" cy="5838825"/>
            <wp:effectExtent l="0" t="0" r="9525" b="9525"/>
            <wp:docPr id="2" name="圖片 1" descr="NCUMAP_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MAP_c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5325" cy="5838825"/>
                    </a:xfrm>
                    <a:prstGeom prst="rect">
                      <a:avLst/>
                    </a:prstGeom>
                    <a:noFill/>
                    <a:ln>
                      <a:noFill/>
                    </a:ln>
                  </pic:spPr>
                </pic:pic>
              </a:graphicData>
            </a:graphic>
          </wp:inline>
        </w:drawing>
      </w:r>
    </w:p>
    <w:sectPr w:rsidR="00EB6C8E" w:rsidSect="00B43248">
      <w:headerReference w:type="default" r:id="rId11"/>
      <w:footerReference w:type="default" r:id="rId12"/>
      <w:pgSz w:w="16838" w:h="11906" w:orient="landscape" w:code="9"/>
      <w:pgMar w:top="1247" w:right="680" w:bottom="851" w:left="79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A70" w:rsidRDefault="009E2A70">
      <w:r>
        <w:separator/>
      </w:r>
    </w:p>
  </w:endnote>
  <w:endnote w:type="continuationSeparator" w:id="0">
    <w:p w:rsidR="009E2A70" w:rsidRDefault="009E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34" w:rsidRDefault="004F4234">
    <w:pPr>
      <w:pStyle w:val="a4"/>
      <w:jc w:val="center"/>
    </w:pPr>
    <w:r>
      <w:fldChar w:fldCharType="begin"/>
    </w:r>
    <w:r>
      <w:instrText>PAGE   \* MERGEFORMAT</w:instrText>
    </w:r>
    <w:r>
      <w:fldChar w:fldCharType="separate"/>
    </w:r>
    <w:r w:rsidR="007A3525" w:rsidRPr="007A3525">
      <w:rPr>
        <w:noProof/>
        <w:lang w:val="zh-TW"/>
      </w:rPr>
      <w:t>2</w:t>
    </w:r>
    <w:r>
      <w:fldChar w:fldCharType="end"/>
    </w:r>
  </w:p>
  <w:p w:rsidR="004F4234" w:rsidRDefault="004F423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E" w:rsidRDefault="007267AE">
    <w:pPr>
      <w:pStyle w:val="a4"/>
      <w:jc w:val="center"/>
    </w:pPr>
  </w:p>
  <w:p w:rsidR="007267AE" w:rsidRDefault="007267A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A70" w:rsidRDefault="009E2A70">
      <w:r>
        <w:separator/>
      </w:r>
    </w:p>
  </w:footnote>
  <w:footnote w:type="continuationSeparator" w:id="0">
    <w:p w:rsidR="009E2A70" w:rsidRDefault="009E2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34" w:rsidRDefault="009E2A70">
    <w:pPr>
      <w:pStyle w:val="a3"/>
    </w:pPr>
    <w:sdt>
      <w:sdtPr>
        <w:id w:val="-637493430"/>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8"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PMingLiu&quot;;font-size:1pt" string="樣本"/>
              <w10:wrap anchorx="margin" anchory="margin"/>
            </v:shape>
          </w:pict>
        </w:r>
      </w:sdtContent>
    </w:sdt>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17.55pt;width:64.25pt;height:27pt;z-index:-251657216;mso-position-horizontal-relative:text;mso-position-vertical-relative:text" strokecolor="gray">
          <v:imagedata r:id="rId1" o:title="Copy2_logo2" croptop="9027f" cropbottom="2896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E" w:rsidRDefault="002D2F4B">
    <w:pPr>
      <w:pStyle w:val="a3"/>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-222885</wp:posOffset>
          </wp:positionV>
          <wp:extent cx="815975" cy="342900"/>
          <wp:effectExtent l="0" t="0" r="3175" b="0"/>
          <wp:wrapNone/>
          <wp:docPr id="1" name="圖片 1" descr="Copy2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_logo2"/>
                  <pic:cNvPicPr>
                    <a:picLocks noChangeAspect="1" noChangeArrowheads="1"/>
                  </pic:cNvPicPr>
                </pic:nvPicPr>
                <pic:blipFill>
                  <a:blip r:embed="rId1">
                    <a:extLst>
                      <a:ext uri="{28A0092B-C50C-407E-A947-70E740481C1C}">
                        <a14:useLocalDpi xmlns:a14="http://schemas.microsoft.com/office/drawing/2010/main" val="0"/>
                      </a:ext>
                    </a:extLst>
                  </a:blip>
                  <a:srcRect t="13774" b="44202"/>
                  <a:stretch>
                    <a:fillRect/>
                  </a:stretch>
                </pic:blipFill>
                <pic:spPr bwMode="auto">
                  <a:xfrm>
                    <a:off x="0" y="0"/>
                    <a:ext cx="8159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207"/>
    <w:multiLevelType w:val="singleLevel"/>
    <w:tmpl w:val="037E7C98"/>
    <w:lvl w:ilvl="0">
      <w:start w:val="1"/>
      <w:numFmt w:val="taiwaneseCountingThousand"/>
      <w:lvlText w:val="%1、"/>
      <w:lvlJc w:val="left"/>
      <w:pPr>
        <w:tabs>
          <w:tab w:val="num" w:pos="1170"/>
        </w:tabs>
        <w:ind w:left="1170" w:hanging="570"/>
      </w:pPr>
      <w:rPr>
        <w:rFonts w:hint="eastAsia"/>
      </w:rPr>
    </w:lvl>
  </w:abstractNum>
  <w:abstractNum w:abstractNumId="1" w15:restartNumberingAfterBreak="0">
    <w:nsid w:val="29E02C29"/>
    <w:multiLevelType w:val="hybridMultilevel"/>
    <w:tmpl w:val="CA24443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67B14B15"/>
    <w:multiLevelType w:val="hybridMultilevel"/>
    <w:tmpl w:val="3316513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DE41473"/>
    <w:multiLevelType w:val="hybridMultilevel"/>
    <w:tmpl w:val="5A222FDE"/>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BB"/>
    <w:rsid w:val="000062EE"/>
    <w:rsid w:val="000679E2"/>
    <w:rsid w:val="000838A8"/>
    <w:rsid w:val="000917D1"/>
    <w:rsid w:val="000973A3"/>
    <w:rsid w:val="00097659"/>
    <w:rsid w:val="00097BB7"/>
    <w:rsid w:val="000E0631"/>
    <w:rsid w:val="000E49DF"/>
    <w:rsid w:val="001307FB"/>
    <w:rsid w:val="00134BE8"/>
    <w:rsid w:val="00150DFB"/>
    <w:rsid w:val="00162259"/>
    <w:rsid w:val="0016465B"/>
    <w:rsid w:val="001861D8"/>
    <w:rsid w:val="0020250D"/>
    <w:rsid w:val="00212419"/>
    <w:rsid w:val="00222EFB"/>
    <w:rsid w:val="002478B1"/>
    <w:rsid w:val="002D2F4B"/>
    <w:rsid w:val="002D72DD"/>
    <w:rsid w:val="002F1FE1"/>
    <w:rsid w:val="0032595E"/>
    <w:rsid w:val="00325EDA"/>
    <w:rsid w:val="003430B8"/>
    <w:rsid w:val="00350401"/>
    <w:rsid w:val="003808CC"/>
    <w:rsid w:val="00380DE7"/>
    <w:rsid w:val="00391148"/>
    <w:rsid w:val="003B1907"/>
    <w:rsid w:val="003B49DE"/>
    <w:rsid w:val="003D6926"/>
    <w:rsid w:val="003E17B8"/>
    <w:rsid w:val="004123B3"/>
    <w:rsid w:val="00437A8C"/>
    <w:rsid w:val="004651BB"/>
    <w:rsid w:val="00475764"/>
    <w:rsid w:val="004B4863"/>
    <w:rsid w:val="004E0E3F"/>
    <w:rsid w:val="004E2664"/>
    <w:rsid w:val="004F4234"/>
    <w:rsid w:val="00521838"/>
    <w:rsid w:val="00577985"/>
    <w:rsid w:val="005A4E36"/>
    <w:rsid w:val="005B6820"/>
    <w:rsid w:val="005E68CA"/>
    <w:rsid w:val="005E7A11"/>
    <w:rsid w:val="005F3376"/>
    <w:rsid w:val="006322EA"/>
    <w:rsid w:val="00640D25"/>
    <w:rsid w:val="00642660"/>
    <w:rsid w:val="00667C40"/>
    <w:rsid w:val="006F2DEB"/>
    <w:rsid w:val="00701B38"/>
    <w:rsid w:val="007059CD"/>
    <w:rsid w:val="007267AE"/>
    <w:rsid w:val="00753CB8"/>
    <w:rsid w:val="00780B5B"/>
    <w:rsid w:val="007829A0"/>
    <w:rsid w:val="007A3525"/>
    <w:rsid w:val="00802C8D"/>
    <w:rsid w:val="00812526"/>
    <w:rsid w:val="008B2D63"/>
    <w:rsid w:val="008C7556"/>
    <w:rsid w:val="008E1172"/>
    <w:rsid w:val="00943D53"/>
    <w:rsid w:val="009458BA"/>
    <w:rsid w:val="009470F4"/>
    <w:rsid w:val="00957A12"/>
    <w:rsid w:val="00961080"/>
    <w:rsid w:val="00967256"/>
    <w:rsid w:val="009E2A70"/>
    <w:rsid w:val="009F02F8"/>
    <w:rsid w:val="00A16F4B"/>
    <w:rsid w:val="00A46B14"/>
    <w:rsid w:val="00A972BD"/>
    <w:rsid w:val="00AC4146"/>
    <w:rsid w:val="00AC60B6"/>
    <w:rsid w:val="00AD5EEA"/>
    <w:rsid w:val="00AE5F21"/>
    <w:rsid w:val="00AF4D87"/>
    <w:rsid w:val="00B31807"/>
    <w:rsid w:val="00B43248"/>
    <w:rsid w:val="00B7683B"/>
    <w:rsid w:val="00B8006D"/>
    <w:rsid w:val="00BA54FB"/>
    <w:rsid w:val="00BB0C2F"/>
    <w:rsid w:val="00BC7042"/>
    <w:rsid w:val="00C1247A"/>
    <w:rsid w:val="00C12E78"/>
    <w:rsid w:val="00C12FDA"/>
    <w:rsid w:val="00C17E49"/>
    <w:rsid w:val="00C35C65"/>
    <w:rsid w:val="00C374B3"/>
    <w:rsid w:val="00C46A0C"/>
    <w:rsid w:val="00C52C9A"/>
    <w:rsid w:val="00C931E7"/>
    <w:rsid w:val="00CA7BF3"/>
    <w:rsid w:val="00CD695F"/>
    <w:rsid w:val="00D27E5C"/>
    <w:rsid w:val="00D430E4"/>
    <w:rsid w:val="00D7272B"/>
    <w:rsid w:val="00DA7CFA"/>
    <w:rsid w:val="00DD2A8C"/>
    <w:rsid w:val="00DE5BF1"/>
    <w:rsid w:val="00EB6C8E"/>
    <w:rsid w:val="00ED2E9A"/>
    <w:rsid w:val="00F16EDF"/>
    <w:rsid w:val="00F176D6"/>
    <w:rsid w:val="00F20050"/>
    <w:rsid w:val="00F21DAC"/>
    <w:rsid w:val="00F70839"/>
    <w:rsid w:val="00FB6F28"/>
    <w:rsid w:val="00FC3359"/>
    <w:rsid w:val="00FE2102"/>
    <w:rsid w:val="00FE7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C5278F6"/>
  <w15:docId w15:val="{A9278014-8169-4565-B32A-D943D35C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1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51BB"/>
    <w:pPr>
      <w:tabs>
        <w:tab w:val="center" w:pos="4153"/>
        <w:tab w:val="right" w:pos="8306"/>
      </w:tabs>
      <w:snapToGrid w:val="0"/>
    </w:pPr>
    <w:rPr>
      <w:sz w:val="20"/>
      <w:szCs w:val="20"/>
    </w:rPr>
  </w:style>
  <w:style w:type="paragraph" w:styleId="a4">
    <w:name w:val="footer"/>
    <w:basedOn w:val="a"/>
    <w:link w:val="a5"/>
    <w:uiPriority w:val="99"/>
    <w:rsid w:val="00F176D6"/>
    <w:pPr>
      <w:tabs>
        <w:tab w:val="center" w:pos="4153"/>
        <w:tab w:val="right" w:pos="8306"/>
      </w:tabs>
      <w:snapToGrid w:val="0"/>
    </w:pPr>
    <w:rPr>
      <w:sz w:val="20"/>
      <w:szCs w:val="20"/>
    </w:rPr>
  </w:style>
  <w:style w:type="character" w:customStyle="1" w:styleId="a5">
    <w:name w:val="頁尾 字元"/>
    <w:link w:val="a4"/>
    <w:uiPriority w:val="99"/>
    <w:rsid w:val="00F176D6"/>
    <w:rPr>
      <w:kern w:val="2"/>
    </w:rPr>
  </w:style>
  <w:style w:type="paragraph" w:styleId="a6">
    <w:name w:val="Balloon Text"/>
    <w:basedOn w:val="a"/>
    <w:semiHidden/>
    <w:rsid w:val="00667C40"/>
    <w:rPr>
      <w:rFonts w:ascii="Arial" w:hAnsi="Arial"/>
      <w:sz w:val="18"/>
      <w:szCs w:val="18"/>
    </w:rPr>
  </w:style>
  <w:style w:type="character" w:styleId="a7">
    <w:name w:val="Hyperlink"/>
    <w:rsid w:val="00CD695F"/>
    <w:rPr>
      <w:color w:val="0000FF"/>
      <w:u w:val="single"/>
    </w:rPr>
  </w:style>
  <w:style w:type="character" w:styleId="a8">
    <w:name w:val="FollowedHyperlink"/>
    <w:rsid w:val="00B8006D"/>
    <w:rPr>
      <w:color w:val="800080"/>
      <w:u w:val="single"/>
    </w:rPr>
  </w:style>
  <w:style w:type="paragraph" w:styleId="a9">
    <w:name w:val="List Paragraph"/>
    <w:basedOn w:val="a"/>
    <w:uiPriority w:val="34"/>
    <w:qFormat/>
    <w:rsid w:val="00F200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BB55-045F-47F2-8954-CFD1DCCB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國立中央大學英美語文學系九十七學年度碩士班考試入學複試通知書</dc:title>
  <dc:creator>PC</dc:creator>
  <cp:lastModifiedBy>User</cp:lastModifiedBy>
  <cp:revision>16</cp:revision>
  <cp:lastPrinted>2024-03-01T09:08:00Z</cp:lastPrinted>
  <dcterms:created xsi:type="dcterms:W3CDTF">2018-03-01T08:40:00Z</dcterms:created>
  <dcterms:modified xsi:type="dcterms:W3CDTF">2024-03-01T09:08:00Z</dcterms:modified>
</cp:coreProperties>
</file>